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BEE59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1E3876">
            <w:rPr>
              <w:rFonts w:ascii="Arial" w:hAnsi="Arial" w:cs="Arial"/>
            </w:rPr>
            <w:t>Australia</w:t>
          </w:r>
        </w:smartTag>
      </w:smartTag>
    </w:p>
    <w:p w14:paraId="2933A02E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14:paraId="3C94C201" w14:textId="77777777" w:rsidR="007A1180" w:rsidRPr="00211531" w:rsidRDefault="007A1180" w:rsidP="007A1180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17"/>
        <w:gridCol w:w="9255"/>
      </w:tblGrid>
      <w:tr w:rsidR="007A1180" w14:paraId="79F5D0DE" w14:textId="77777777">
        <w:tc>
          <w:tcPr>
            <w:tcW w:w="704" w:type="pct"/>
          </w:tcPr>
          <w:p w14:paraId="31E36A2B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7C6CCA3C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and occupation of person making the declaration</w:t>
            </w:r>
          </w:p>
        </w:tc>
        <w:tc>
          <w:tcPr>
            <w:tcW w:w="4296" w:type="pct"/>
          </w:tcPr>
          <w:p w14:paraId="74975F19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6E28334C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14:paraId="1744D622" w14:textId="77777777"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D7A301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95303C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684397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A1180" w14:paraId="07CFED60" w14:textId="77777777">
        <w:tc>
          <w:tcPr>
            <w:tcW w:w="704" w:type="pct"/>
          </w:tcPr>
          <w:p w14:paraId="665ACCC2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446E0EE9" w14:textId="77777777"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2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Set out matter declared to in numbered paragraphs</w:t>
            </w:r>
          </w:p>
        </w:tc>
        <w:tc>
          <w:tcPr>
            <w:tcW w:w="4296" w:type="pct"/>
          </w:tcPr>
          <w:p w14:paraId="4D3ED1B7" w14:textId="77777777" w:rsidR="007A1180" w:rsidRPr="00581A6D" w:rsidRDefault="007A1180" w:rsidP="007A1180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0047D9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6BD13F06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6BB84C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8A23D6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8D959E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1B62D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A6A5DA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57D4D" w14:textId="77777777"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14DC65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57FE56" w14:textId="77777777"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C4F572" w14:textId="77777777" w:rsidR="007A1180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08E5D6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663144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7CAE1B" w14:textId="77777777" w:rsidR="007A1180" w:rsidRPr="00581A6D" w:rsidRDefault="007A1180" w:rsidP="00FB5D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028AF" w14:textId="77777777" w:rsidR="007A1180" w:rsidRDefault="007A1180" w:rsidP="00123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95AA79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B9C92F" w14:textId="77777777" w:rsidR="007A1180" w:rsidRPr="00581A6D" w:rsidRDefault="00FB5D31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 xml:space="preserve">understand that a person who intentionally makes a false statement in a statutory declaration is guilty of an offence under section 11 of the </w:t>
            </w:r>
            <w:r w:rsidR="007A1180"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>,</w:t>
            </w:r>
            <w:r w:rsidR="007A1180" w:rsidRPr="00581A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14:paraId="3867F933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180" w14:paraId="3D2287ED" w14:textId="77777777">
        <w:tc>
          <w:tcPr>
            <w:tcW w:w="704" w:type="pct"/>
          </w:tcPr>
          <w:p w14:paraId="4ED2392A" w14:textId="77777777"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  <w:p w14:paraId="71E7F06C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9FF5C36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48182ED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  <w:t>[Optional: email address and/or telephone number of person making the declaration]</w:t>
            </w:r>
          </w:p>
          <w:p w14:paraId="77886282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46382012" w14:textId="77777777" w:rsidR="007A1180" w:rsidRP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FB5D31"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72331C57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DD33296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1A487D6F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6A00D61A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</w:p>
        </w:tc>
      </w:tr>
      <w:tr w:rsidR="007A1180" w14:paraId="325881F0" w14:textId="77777777">
        <w:tc>
          <w:tcPr>
            <w:tcW w:w="704" w:type="pct"/>
          </w:tcPr>
          <w:p w14:paraId="70C558D3" w14:textId="77777777" w:rsidR="007A1180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14:paraId="5DED8CAA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14:paraId="7D3A32E4" w14:textId="77777777" w:rsidR="007A1180" w:rsidRPr="00211531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="007A1180"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296" w:type="pct"/>
          </w:tcPr>
          <w:p w14:paraId="3CBF4C90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E91458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5BE3A41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14:paraId="5DCD91A0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13A11DFE" w14:textId="77777777">
        <w:tc>
          <w:tcPr>
            <w:tcW w:w="704" w:type="pct"/>
          </w:tcPr>
          <w:p w14:paraId="087DB3BA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8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14:paraId="59648A63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011DCB11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6F03E925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4142376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432398FF" w14:textId="77777777">
        <w:tc>
          <w:tcPr>
            <w:tcW w:w="704" w:type="pct"/>
          </w:tcPr>
          <w:p w14:paraId="27084EA0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9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  <w:p w14:paraId="04BD1031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422E6E3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A00906C" w14:textId="77777777" w:rsidR="00FB5D31" w:rsidRDefault="00E20AD9" w:rsidP="00FB5D31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10</w:t>
            </w:r>
            <w:r w:rsidR="00FB5D31">
              <w:rPr>
                <w:rFonts w:ascii="Arial" w:hAnsi="Arial" w:cs="Arial"/>
                <w:i/>
                <w:sz w:val="14"/>
                <w:szCs w:val="14"/>
              </w:rPr>
              <w:tab/>
              <w:t xml:space="preserve">[Optional: email address and/or telephone number </w:t>
            </w:r>
            <w:r w:rsidR="00952516">
              <w:rPr>
                <w:rFonts w:ascii="Arial" w:hAnsi="Arial" w:cs="Arial"/>
                <w:i/>
                <w:sz w:val="14"/>
                <w:szCs w:val="14"/>
              </w:rPr>
              <w:t>of person before whom the declaration is made</w:t>
            </w:r>
          </w:p>
          <w:p w14:paraId="72B13FAC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6" w:type="pct"/>
          </w:tcPr>
          <w:p w14:paraId="14E48B6B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  <w:p w14:paraId="1EC54AEF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11D87C1B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391DE403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4AC11683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6C898E1B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741D9EF0" w14:textId="77777777" w:rsidR="00FB5D31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2F674437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7B0C288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47B15450" w14:textId="77777777" w:rsidR="007A1180" w:rsidRPr="00365174" w:rsidRDefault="007A1180" w:rsidP="007A1180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78FC6D8E" w14:textId="77777777" w:rsidR="007A1180" w:rsidRDefault="007A1180" w:rsidP="007A1180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0703E164" w14:textId="77777777" w:rsidR="007A1180" w:rsidRDefault="007A1180" w:rsidP="007A1180">
      <w:pPr>
        <w:pageBreakBefore/>
        <w:spacing w:before="120"/>
        <w:ind w:left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14:paraId="3AEA7618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currently licensed or registered under a law to practise in one of the following occupations:</w:t>
      </w:r>
    </w:p>
    <w:p w14:paraId="4FC15C79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Architect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Chiropractor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Dentist</w:t>
      </w:r>
    </w:p>
    <w:p w14:paraId="48055B0F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Financial adviser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Financial Planner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>Legal practitioner</w:t>
      </w:r>
    </w:p>
    <w:p w14:paraId="108324C5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i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Medical practitioner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Midwife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 xml:space="preserve">Migration agent registered under Division 3 of Part 3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>Migration Act 1958</w:t>
      </w:r>
    </w:p>
    <w:p w14:paraId="122656A3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Nurse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>Occupational therapist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14:paraId="63D6601D" w14:textId="77777777" w:rsidR="007A1180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Patent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14:paraId="32321B84" w14:textId="77777777" w:rsidR="00E20AD9" w:rsidRPr="006A381A" w:rsidRDefault="00E20AD9" w:rsidP="007A1180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Psychologist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Trade marks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14:paraId="47566EC5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enrolled on the roll of the Supreme Court of a State or Territory, or the High Court of Australia, as a legal practitioner (however described)</w:t>
      </w:r>
      <w:r w:rsidRPr="006A381A">
        <w:rPr>
          <w:rFonts w:ascii="Arial" w:hAnsi="Arial" w:cs="Arial"/>
          <w:sz w:val="14"/>
          <w:szCs w:val="14"/>
        </w:rPr>
        <w:t>; or</w:t>
      </w:r>
    </w:p>
    <w:p w14:paraId="59E450E9" w14:textId="77777777" w:rsidR="007A1180" w:rsidRPr="006A381A" w:rsidRDefault="007A1180" w:rsidP="007A1180">
      <w:pPr>
        <w:spacing w:before="120"/>
        <w:ind w:left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</w:rPr>
        <w:t>(3) a person who is in the following list:</w:t>
      </w:r>
    </w:p>
    <w:p w14:paraId="2700D037" w14:textId="77777777" w:rsidR="002D4347" w:rsidRPr="006A381A" w:rsidRDefault="002D4347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Accountant who is:</w:t>
      </w:r>
    </w:p>
    <w:p w14:paraId="65409217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fellow of the National Tax Accountants’ Association; or</w:t>
      </w:r>
    </w:p>
    <w:p w14:paraId="79315A76" w14:textId="77777777" w:rsidR="002D4347" w:rsidRPr="006A381A" w:rsidRDefault="002D4347" w:rsidP="002D4347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185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any of the following:</w:t>
      </w:r>
    </w:p>
    <w:p w14:paraId="75686676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Chartered Accountants Australia and New Zealand;</w:t>
      </w:r>
    </w:p>
    <w:p w14:paraId="412FB7FA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Association of Taxation and Management Accountants;</w:t>
      </w:r>
    </w:p>
    <w:p w14:paraId="5EB1B614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CPA Australia;</w:t>
      </w:r>
    </w:p>
    <w:p w14:paraId="62A3094F" w14:textId="77777777" w:rsidR="002D4347" w:rsidRPr="006A381A" w:rsidRDefault="002D4347" w:rsidP="002D4347">
      <w:pPr>
        <w:numPr>
          <w:ilvl w:val="1"/>
          <w:numId w:val="1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Institute of Public Accountants</w:t>
      </w:r>
    </w:p>
    <w:p w14:paraId="23A9190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14:paraId="29330382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APS employee engaged on an ongoing basis with 5 or more years of continuous service who is not specif</w:t>
      </w:r>
      <w:r w:rsidR="00A6475C">
        <w:rPr>
          <w:rFonts w:ascii="Arial" w:hAnsi="Arial" w:cs="Arial"/>
          <w:sz w:val="14"/>
          <w:szCs w:val="14"/>
          <w:lang w:eastAsia="en-AU"/>
        </w:rPr>
        <w:t>ied in another item in this list</w:t>
      </w:r>
    </w:p>
    <w:p w14:paraId="251A486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)</w:t>
      </w:r>
    </w:p>
    <w:p w14:paraId="7C58576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Bailiff</w:t>
      </w:r>
    </w:p>
    <w:p w14:paraId="641E0F4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14:paraId="703C7F7D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14:paraId="5BF3CBC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14:paraId="32DE7F2B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Clerk of a court</w:t>
      </w:r>
    </w:p>
    <w:p w14:paraId="1CC16C9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14:paraId="436F99C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14:paraId="2B6B0E4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14:paraId="450EBED6" w14:textId="77777777" w:rsidR="002D4347" w:rsidRPr="006A381A" w:rsidRDefault="002D4347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a Commonwealth authority engaged on a permanent basis with 5 or more years of continuous service who is not specified in another</w:t>
      </w:r>
    </w:p>
    <w:p w14:paraId="61BBEECF" w14:textId="77777777" w:rsidR="002D4347" w:rsidRPr="006A381A" w:rsidRDefault="00A6475C" w:rsidP="002D4347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item in</w:t>
      </w:r>
      <w:r w:rsidR="002D4347"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01C55797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Employee of the Australian Trade </w:t>
      </w:r>
      <w:r w:rsidR="00AA640D" w:rsidRPr="006A381A">
        <w:rPr>
          <w:rFonts w:ascii="Arial" w:hAnsi="Arial" w:cs="Arial"/>
          <w:sz w:val="14"/>
          <w:szCs w:val="14"/>
          <w:lang w:eastAsia="en-AU"/>
        </w:rPr>
        <w:t xml:space="preserve">and Investment </w:t>
      </w:r>
      <w:r w:rsidRPr="006A381A">
        <w:rPr>
          <w:rFonts w:ascii="Arial" w:hAnsi="Arial" w:cs="Arial"/>
          <w:sz w:val="14"/>
          <w:szCs w:val="14"/>
          <w:lang w:eastAsia="en-AU"/>
        </w:rPr>
        <w:t>Commission who is:</w:t>
      </w:r>
    </w:p>
    <w:p w14:paraId="0ABDEDE9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(a) in a country or place outside Australia; and</w:t>
      </w:r>
    </w:p>
    <w:p w14:paraId="335CC403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08D872B0" w14:textId="77777777" w:rsidR="007A1180" w:rsidRPr="006A381A" w:rsidRDefault="00AA640D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exercising the employee’s function at that place</w:t>
      </w:r>
    </w:p>
    <w:p w14:paraId="72B478BA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14:paraId="10887544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(a) at a place </w:t>
      </w:r>
      <w:r w:rsidR="007A1180" w:rsidRPr="006A381A">
        <w:rPr>
          <w:rFonts w:ascii="Arial" w:hAnsi="Arial" w:cs="Arial"/>
          <w:sz w:val="14"/>
          <w:szCs w:val="14"/>
          <w:lang w:eastAsia="en-AU"/>
        </w:rPr>
        <w:t>outside Australia; and</w:t>
      </w:r>
    </w:p>
    <w:p w14:paraId="5E076CF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5DEC59EE" w14:textId="77777777" w:rsidR="00EB4CF6" w:rsidRPr="006A381A" w:rsidRDefault="007A1180" w:rsidP="00EB4CF6">
      <w:pPr>
        <w:autoSpaceDE w:val="0"/>
        <w:autoSpaceDN w:val="0"/>
        <w:adjustRightInd w:val="0"/>
        <w:spacing w:before="60"/>
        <w:ind w:left="216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</w:t>
      </w:r>
      <w:r w:rsidR="00A6475C">
        <w:rPr>
          <w:rFonts w:ascii="Arial" w:hAnsi="Arial" w:cs="Arial"/>
          <w:sz w:val="14"/>
          <w:szCs w:val="14"/>
          <w:lang w:eastAsia="en-AU"/>
        </w:rPr>
        <w:t xml:space="preserve">xercising the employee’s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>function at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that place</w:t>
      </w:r>
    </w:p>
    <w:p w14:paraId="4F42F89F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Engineer who is:</w:t>
      </w:r>
    </w:p>
    <w:p w14:paraId="5748BA96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Engineers Australia, other than at the grade of student; or</w:t>
      </w:r>
    </w:p>
    <w:p w14:paraId="1C2AE9A1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Registered Professional Engineer of Professionals Australia; or</w:t>
      </w:r>
    </w:p>
    <w:p w14:paraId="355196DD" w14:textId="77777777" w:rsidR="006A381A" w:rsidRPr="006A381A" w:rsidRDefault="00EB4CF6" w:rsidP="006A381A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as an engineer under a law of the Common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>wealth, a State or Territory; or</w:t>
      </w:r>
    </w:p>
    <w:p w14:paraId="161559CE" w14:textId="77777777" w:rsidR="00EB4CF6" w:rsidRPr="006A381A" w:rsidRDefault="00EB4CF6" w:rsidP="00EB4CF6">
      <w:pPr>
        <w:numPr>
          <w:ilvl w:val="0"/>
          <w:numId w:val="2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on the National Engineering Register by Engineers Australia</w:t>
      </w:r>
    </w:p>
    <w:p w14:paraId="4C22EC2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14:paraId="72CB9153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Holder of a statutory office </w:t>
      </w:r>
      <w:r w:rsidR="00A6475C">
        <w:rPr>
          <w:rFonts w:ascii="Arial" w:hAnsi="Arial" w:cs="Arial"/>
          <w:sz w:val="14"/>
          <w:szCs w:val="14"/>
          <w:lang w:eastAsia="en-AU"/>
        </w:rPr>
        <w:t>not specified in another item in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06931D95" w14:textId="77777777" w:rsidR="007A1180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Judge</w:t>
      </w:r>
    </w:p>
    <w:p w14:paraId="54E29D7E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Justice of the Peace</w:t>
      </w:r>
    </w:p>
    <w:p w14:paraId="14C0C5BD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Magistrate</w:t>
      </w:r>
    </w:p>
    <w:p w14:paraId="426EAAC4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2A9A0981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Master of a court</w:t>
      </w:r>
    </w:p>
    <w:p w14:paraId="726B6DB5" w14:textId="77777777" w:rsidR="00EB4CF6" w:rsidRPr="006A381A" w:rsidRDefault="00EB4CF6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14:paraId="1E5C9C69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an officer</w:t>
      </w:r>
    </w:p>
    <w:p w14:paraId="61E93219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 non-commissioned officer within the meaning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 xml:space="preserve">Defence Force Discipline Act 1982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with 5 or more years of continuous service</w:t>
      </w:r>
    </w:p>
    <w:p w14:paraId="4A33CDA3" w14:textId="77777777" w:rsidR="00EB4CF6" w:rsidRPr="006A381A" w:rsidRDefault="00EB4CF6" w:rsidP="00EB4CF6">
      <w:pPr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warrant officer within the meaning of that Act</w:t>
      </w:r>
    </w:p>
    <w:p w14:paraId="4064B6EA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Australasian Institute of Mining and Metallurgy</w:t>
      </w:r>
    </w:p>
    <w:p w14:paraId="72C9FA88" w14:textId="77777777" w:rsidR="006A381A" w:rsidRPr="006A381A" w:rsidRDefault="006A381A" w:rsidP="006A381A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Governance Institute of Australia Ltd</w:t>
      </w:r>
    </w:p>
    <w:p w14:paraId="499D3734" w14:textId="77777777" w:rsidR="003E49C1" w:rsidRPr="006A381A" w:rsidRDefault="003E49C1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of:</w:t>
      </w:r>
    </w:p>
    <w:p w14:paraId="2F5BB336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the Commonwealth</w:t>
      </w:r>
    </w:p>
    <w:p w14:paraId="6BF6F8FA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a State</w:t>
      </w:r>
    </w:p>
    <w:p w14:paraId="7CBA9144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Territory legislature</w:t>
      </w:r>
    </w:p>
    <w:p w14:paraId="1C63E70D" w14:textId="77777777" w:rsidR="003E49C1" w:rsidRPr="006A381A" w:rsidRDefault="003E49C1" w:rsidP="003E49C1">
      <w:pPr>
        <w:numPr>
          <w:ilvl w:val="0"/>
          <w:numId w:val="4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3FA38F4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00BB6691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Notary public</w:t>
      </w:r>
      <w:r w:rsidR="003E49C1" w:rsidRPr="006A381A">
        <w:rPr>
          <w:rFonts w:ascii="Arial" w:hAnsi="Arial" w:cs="Arial"/>
          <w:sz w:val="14"/>
          <w:szCs w:val="14"/>
          <w:lang w:eastAsia="en-AU"/>
        </w:rPr>
        <w:t>, including a notary public (however described) exercising functions at a place outside</w:t>
      </w:r>
    </w:p>
    <w:p w14:paraId="305A73C3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Commonwealth</w:t>
      </w:r>
    </w:p>
    <w:p w14:paraId="1917C454" w14:textId="77777777" w:rsidR="003E49C1" w:rsidRPr="006A381A" w:rsidRDefault="003E49C1" w:rsidP="003E49C1">
      <w:pPr>
        <w:numPr>
          <w:ilvl w:val="0"/>
          <w:numId w:val="5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external Territories of the Commonwealth</w:t>
      </w:r>
    </w:p>
    <w:p w14:paraId="3FD38A3E" w14:textId="77777777" w:rsidR="007A1180" w:rsidRPr="006A381A" w:rsidRDefault="007A1180" w:rsidP="006A381A">
      <w:pPr>
        <w:autoSpaceDE w:val="0"/>
        <w:autoSpaceDN w:val="0"/>
        <w:adjustRightInd w:val="0"/>
        <w:spacing w:before="60"/>
        <w:ind w:left="1560" w:hanging="1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 xml:space="preserve"> employed in an office providing postal </w:t>
      </w:r>
      <w:r w:rsidRPr="006A381A">
        <w:rPr>
          <w:rFonts w:ascii="Arial" w:hAnsi="Arial" w:cs="Arial"/>
          <w:sz w:val="14"/>
          <w:szCs w:val="14"/>
          <w:lang w:eastAsia="en-AU"/>
        </w:rPr>
        <w:t>services to the public</w:t>
      </w:r>
    </w:p>
    <w:p w14:paraId="316B45CD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</w:t>
      </w:r>
    </w:p>
    <w:p w14:paraId="7B61A063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State or Territory or a State or Territory authority</w:t>
      </w:r>
    </w:p>
    <w:p w14:paraId="6B52EAC7" w14:textId="77777777" w:rsidR="00612558" w:rsidRPr="006A381A" w:rsidRDefault="00612558" w:rsidP="00612558">
      <w:pPr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6705B506" w14:textId="77777777" w:rsidR="00612558" w:rsidRPr="006A381A" w:rsidRDefault="00612558" w:rsidP="00612558">
      <w:pPr>
        <w:autoSpaceDE w:val="0"/>
        <w:autoSpaceDN w:val="0"/>
        <w:adjustRightInd w:val="0"/>
        <w:spacing w:before="60"/>
        <w:ind w:left="144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lastRenderedPageBreak/>
        <w:t>with 5 or more years of continuous service, other than such an employee who is specified in another item of this list</w:t>
      </w:r>
    </w:p>
    <w:p w14:paraId="60FE9433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14:paraId="21884D62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Police officer</w:t>
      </w:r>
    </w:p>
    <w:p w14:paraId="050D6ED0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14:paraId="6F60DC9A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Commonwealth authority</w:t>
      </w:r>
    </w:p>
    <w:p w14:paraId="71FC053D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State or Territory</w:t>
      </w:r>
    </w:p>
    <w:p w14:paraId="6C61FAC1" w14:textId="77777777" w:rsidR="00612558" w:rsidRPr="006A381A" w:rsidRDefault="00612558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SES employee of the Commonwealth</w:t>
      </w:r>
    </w:p>
    <w:p w14:paraId="05DDB939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</w:t>
      </w:r>
    </w:p>
    <w:p w14:paraId="261783F8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Sheriff’s officer</w:t>
      </w:r>
    </w:p>
    <w:p w14:paraId="6F2E86C6" w14:textId="77777777" w:rsidR="007A1180" w:rsidRPr="006A381A" w:rsidRDefault="007A1180" w:rsidP="007A1180">
      <w:pPr>
        <w:autoSpaceDE w:val="0"/>
        <w:autoSpaceDN w:val="0"/>
        <w:adjustRightInd w:val="0"/>
        <w:spacing w:before="60"/>
        <w:ind w:left="1800" w:hanging="36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Teacher employed on a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permanent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full-time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or part-time </w:t>
      </w:r>
      <w:r w:rsidRPr="006A381A">
        <w:rPr>
          <w:rFonts w:ascii="Arial" w:hAnsi="Arial" w:cs="Arial"/>
          <w:sz w:val="14"/>
          <w:szCs w:val="14"/>
          <w:lang w:eastAsia="en-AU"/>
        </w:rPr>
        <w:t>basis at a school or tertiary education institution</w:t>
      </w:r>
    </w:p>
    <w:p w14:paraId="66F55748" w14:textId="77777777" w:rsidR="006B1F8D" w:rsidRPr="006A381A" w:rsidRDefault="006B1F8D" w:rsidP="007A1180">
      <w:pPr>
        <w:rPr>
          <w:szCs w:val="14"/>
        </w:rPr>
      </w:pPr>
    </w:p>
    <w:sectPr w:rsidR="006B1F8D" w:rsidRPr="006A381A" w:rsidSect="001F33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CA9CB" w14:textId="77777777" w:rsidR="00300CA9" w:rsidRDefault="00300CA9" w:rsidP="000F6C13">
      <w:r>
        <w:separator/>
      </w:r>
    </w:p>
  </w:endnote>
  <w:endnote w:type="continuationSeparator" w:id="0">
    <w:p w14:paraId="4F0C7F29" w14:textId="77777777" w:rsidR="00300CA9" w:rsidRDefault="00300CA9" w:rsidP="000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BF92A" w14:textId="77777777" w:rsidR="00300CA9" w:rsidRDefault="00300CA9" w:rsidP="000F6C13">
      <w:r>
        <w:separator/>
      </w:r>
    </w:p>
  </w:footnote>
  <w:footnote w:type="continuationSeparator" w:id="0">
    <w:p w14:paraId="7FFB81C6" w14:textId="77777777" w:rsidR="00300CA9" w:rsidRDefault="00300CA9" w:rsidP="000F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1281D"/>
    <w:multiLevelType w:val="hybridMultilevel"/>
    <w:tmpl w:val="1EDAFD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FEB63BE"/>
    <w:multiLevelType w:val="hybridMultilevel"/>
    <w:tmpl w:val="90022A9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1004EE4"/>
    <w:multiLevelType w:val="hybridMultilevel"/>
    <w:tmpl w:val="6890B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5D83C93"/>
    <w:multiLevelType w:val="hybridMultilevel"/>
    <w:tmpl w:val="4D2E5B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DBD28B3"/>
    <w:multiLevelType w:val="hybridMultilevel"/>
    <w:tmpl w:val="291A257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41634C8"/>
    <w:multiLevelType w:val="hybridMultilevel"/>
    <w:tmpl w:val="BAE223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F5"/>
    <w:rsid w:val="000579FB"/>
    <w:rsid w:val="000A632B"/>
    <w:rsid w:val="000D0C02"/>
    <w:rsid w:val="000F6C13"/>
    <w:rsid w:val="001147CF"/>
    <w:rsid w:val="001228C2"/>
    <w:rsid w:val="00123189"/>
    <w:rsid w:val="00155ED0"/>
    <w:rsid w:val="001C1797"/>
    <w:rsid w:val="001E3876"/>
    <w:rsid w:val="001F3394"/>
    <w:rsid w:val="00211531"/>
    <w:rsid w:val="00217F21"/>
    <w:rsid w:val="002C3E88"/>
    <w:rsid w:val="002D4347"/>
    <w:rsid w:val="002F3F18"/>
    <w:rsid w:val="00300CA9"/>
    <w:rsid w:val="00331C9F"/>
    <w:rsid w:val="00365174"/>
    <w:rsid w:val="003764BA"/>
    <w:rsid w:val="00376C56"/>
    <w:rsid w:val="003B6CAA"/>
    <w:rsid w:val="003E49C1"/>
    <w:rsid w:val="00467114"/>
    <w:rsid w:val="00526B38"/>
    <w:rsid w:val="0053568E"/>
    <w:rsid w:val="00544D2D"/>
    <w:rsid w:val="0056494D"/>
    <w:rsid w:val="00581A6D"/>
    <w:rsid w:val="005D3D24"/>
    <w:rsid w:val="005F5A4E"/>
    <w:rsid w:val="005F6D0E"/>
    <w:rsid w:val="006108AE"/>
    <w:rsid w:val="00612558"/>
    <w:rsid w:val="0064245D"/>
    <w:rsid w:val="00667239"/>
    <w:rsid w:val="0068728C"/>
    <w:rsid w:val="006A381A"/>
    <w:rsid w:val="006A74C7"/>
    <w:rsid w:val="006B1F8D"/>
    <w:rsid w:val="007169A0"/>
    <w:rsid w:val="00727DAD"/>
    <w:rsid w:val="00787B62"/>
    <w:rsid w:val="0079700F"/>
    <w:rsid w:val="007A1180"/>
    <w:rsid w:val="007A77C2"/>
    <w:rsid w:val="007D6F62"/>
    <w:rsid w:val="0081799E"/>
    <w:rsid w:val="00856C57"/>
    <w:rsid w:val="008B7A8D"/>
    <w:rsid w:val="0091394C"/>
    <w:rsid w:val="00952516"/>
    <w:rsid w:val="00983C7E"/>
    <w:rsid w:val="009A4A9C"/>
    <w:rsid w:val="009E5564"/>
    <w:rsid w:val="00A336EC"/>
    <w:rsid w:val="00A6245E"/>
    <w:rsid w:val="00A6475C"/>
    <w:rsid w:val="00A83460"/>
    <w:rsid w:val="00AA640D"/>
    <w:rsid w:val="00AF57C2"/>
    <w:rsid w:val="00B060F0"/>
    <w:rsid w:val="00BB1A59"/>
    <w:rsid w:val="00C56385"/>
    <w:rsid w:val="00C75D93"/>
    <w:rsid w:val="00CC3891"/>
    <w:rsid w:val="00DA6FD6"/>
    <w:rsid w:val="00E20AD9"/>
    <w:rsid w:val="00EB20E3"/>
    <w:rsid w:val="00EB35F5"/>
    <w:rsid w:val="00EB4CF6"/>
    <w:rsid w:val="00EC5CE0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DCA4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91AAEA479C241A5F9A862E1C3C09F" ma:contentTypeVersion="1" ma:contentTypeDescription="Create a new document." ma:contentTypeScope="" ma:versionID="267a897a138057ac6932bc3e1d7a06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23A4C7-608B-4BBE-9984-784AFDAC8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E7C6B-061A-4CC0-A0E3-411BA40CB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E2621-8787-4C0C-A95D-4FEEE0BAA0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 Statutory Declarations form</dc:title>
  <dc:creator/>
  <cp:lastModifiedBy/>
  <cp:revision>1</cp:revision>
  <dcterms:created xsi:type="dcterms:W3CDTF">2020-07-29T01:13:00Z</dcterms:created>
  <dcterms:modified xsi:type="dcterms:W3CDTF">2020-07-29T01:13:00Z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0x01010043091AAEA479C241A5F9A862E1C3C09F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